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70" w:rsidRDefault="00B83A70" w:rsidP="00B83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56E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 детский сад общеразвивающего  вида с приоритетным осуществлением деятельности по физическому развитию воспитанников № 407 «Жаворонок»</w:t>
      </w:r>
    </w:p>
    <w:p w:rsidR="00B83A70" w:rsidRDefault="00B83A70" w:rsidP="00B83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A70" w:rsidRDefault="00B83A70" w:rsidP="005620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3A70" w:rsidRPr="0092056E" w:rsidRDefault="00B83A70" w:rsidP="00B83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A70" w:rsidRPr="0092056E" w:rsidRDefault="00B83A70" w:rsidP="00B83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27A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ПЕДАГОГИЧЕСКИЙ ПРОЕКТ</w:t>
      </w:r>
    </w:p>
    <w:p w:rsidR="00B83A70" w:rsidRPr="00627A98" w:rsidRDefault="00B83A70" w:rsidP="00B83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83A70" w:rsidRPr="00627A98" w:rsidRDefault="00B83A70" w:rsidP="00B83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Н О Д</w:t>
      </w:r>
    </w:p>
    <w:p w:rsidR="00B83A70" w:rsidRPr="00627A98" w:rsidRDefault="00B83A70" w:rsidP="00B83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ДЕТЕЙ 6</w:t>
      </w:r>
      <w:r w:rsidRPr="00627A9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– 7 ЛЕТ (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ПОДГОТОВИТЕЛЬНАЯ К ШКОЛЕ ГРУППА</w:t>
      </w:r>
      <w:r w:rsidRPr="00627A9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)</w:t>
      </w:r>
    </w:p>
    <w:p w:rsidR="00B83A70" w:rsidRDefault="00B83A70" w:rsidP="00B83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627A9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О ПОДГОТОВКЕ К ОБУЧЕНИЮ ЧТЕНИЮ</w:t>
      </w:r>
      <w:r w:rsidRPr="00627A9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 </w:t>
      </w:r>
    </w:p>
    <w:p w:rsidR="00B83A70" w:rsidRDefault="00B83A70" w:rsidP="00B83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ИГРА-БРОДИЛКА</w:t>
      </w:r>
    </w:p>
    <w:p w:rsidR="00B83A70" w:rsidRDefault="00B83A70" w:rsidP="00B83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B83A70" w:rsidRPr="0092056E" w:rsidRDefault="00B83A70" w:rsidP="00B83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B83A70" w:rsidRPr="0092056E" w:rsidRDefault="00B83A70" w:rsidP="00B83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B83A70" w:rsidRDefault="00B83A70" w:rsidP="00B83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27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 ТЕМУ:</w:t>
      </w:r>
      <w:r w:rsidRPr="00627A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B83A70" w:rsidRDefault="00B83A70" w:rsidP="00B83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B83A70" w:rsidRDefault="00B83A70" w:rsidP="00B83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</w:pPr>
      <w:r w:rsidRPr="00627A9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  <w:t>«Золотой ключик</w:t>
      </w:r>
    </w:p>
    <w:p w:rsidR="00B83A70" w:rsidRDefault="00B83A70" w:rsidP="00B83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  <w:t>или</w:t>
      </w:r>
    </w:p>
    <w:p w:rsidR="00B83A70" w:rsidRDefault="00B83A70" w:rsidP="00B83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  <w:t>Приключения Буратино</w:t>
      </w:r>
      <w:r w:rsidRPr="00627A98"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  <w:t>»</w:t>
      </w:r>
    </w:p>
    <w:p w:rsidR="00B83A70" w:rsidRDefault="00B83A70" w:rsidP="00B83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</w:pPr>
    </w:p>
    <w:p w:rsidR="00B83A70" w:rsidRDefault="00B83A70" w:rsidP="00B83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</w:pPr>
    </w:p>
    <w:p w:rsidR="00B83A70" w:rsidRPr="00627A98" w:rsidRDefault="00B83A70" w:rsidP="00562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</w:p>
    <w:p w:rsidR="00B83A70" w:rsidRDefault="003E4BB0" w:rsidP="00B83A70">
      <w:pPr>
        <w:shd w:val="clear" w:color="auto" w:fill="FFFFFF"/>
        <w:spacing w:after="0" w:line="240" w:lineRule="auto"/>
        <w:ind w:left="4820" w:hanging="482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Руководитель</w:t>
      </w:r>
      <w:r w:rsidR="00B83A70" w:rsidRPr="00627A9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проекта:</w:t>
      </w:r>
    </w:p>
    <w:p w:rsidR="003E4BB0" w:rsidRDefault="00B83A70" w:rsidP="00B83A70">
      <w:pPr>
        <w:shd w:val="clear" w:color="auto" w:fill="FFFFFF"/>
        <w:spacing w:after="0" w:line="240" w:lineRule="auto"/>
        <w:ind w:left="4820" w:hanging="4820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учитель-логопед</w:t>
      </w:r>
    </w:p>
    <w:p w:rsidR="00B83A70" w:rsidRDefault="00B83A70" w:rsidP="00B83A70">
      <w:pPr>
        <w:shd w:val="clear" w:color="auto" w:fill="FFFFFF"/>
        <w:spacing w:after="0" w:line="240" w:lineRule="auto"/>
        <w:ind w:left="4820" w:hanging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A98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</w:t>
      </w:r>
      <w:r w:rsidRPr="0092056E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  <w:r w:rsidRPr="00627A98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I квалификационной категории </w:t>
      </w:r>
    </w:p>
    <w:p w:rsidR="00B83A70" w:rsidRPr="00627A98" w:rsidRDefault="00B83A70" w:rsidP="00B83A70">
      <w:pPr>
        <w:shd w:val="clear" w:color="auto" w:fill="FFFFFF"/>
        <w:spacing w:after="0" w:line="240" w:lineRule="auto"/>
        <w:ind w:left="4820" w:hanging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Лукманова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Д.Б.</w:t>
      </w:r>
    </w:p>
    <w:p w:rsidR="00B83A70" w:rsidRDefault="00B83A70" w:rsidP="00B83A70">
      <w:pPr>
        <w:shd w:val="clear" w:color="auto" w:fill="FFFFFF"/>
        <w:spacing w:after="0" w:line="240" w:lineRule="auto"/>
        <w:ind w:left="5670" w:hanging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A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B86919E" wp14:editId="148D149F">
                <wp:extent cx="304800" cy="304800"/>
                <wp:effectExtent l="0" t="0" r="0" b="0"/>
                <wp:docPr id="21" name="AutoShape 22" descr="http://www.stihi.ru/pics/2016/11/30/754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Описание: http://www.stihi.ru/pics/2016/11/30/754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Imjy6bbAgAA7g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B83A70" w:rsidRPr="00627A98" w:rsidRDefault="0056202D" w:rsidP="00B83A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Екатеринбург 2023</w:t>
      </w:r>
      <w:r w:rsidR="00B83A7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="00B83A70" w:rsidRPr="001D550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год</w:t>
      </w:r>
      <w:r w:rsidR="00B83A70" w:rsidRPr="00627A98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035CD069" wp14:editId="1AB40BE9">
                <wp:extent cx="304800" cy="304800"/>
                <wp:effectExtent l="0" t="0" r="0" b="0"/>
                <wp:docPr id="20" name="AutoShape 23" descr="https://ds04.infourok.ru/uploads/ex/00cb/000509da-7847b91e/hello_html_m109192e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Описание: https://ds04.infourok.ru/uploads/ex/00cb/000509da-7847b91e/hello_html_m109192e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fM8mz/UCAAAV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4F5717" w:rsidRDefault="004F5717"/>
    <w:p w:rsidR="00EA4BA4" w:rsidRPr="0041719F" w:rsidRDefault="00EA4BA4" w:rsidP="00EA4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Тема</w:t>
      </w:r>
      <w:r w:rsidR="00BF5EB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 «Золотой ключик или П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риключения Буратино</w:t>
      </w:r>
      <w:r w:rsidRPr="004171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».</w:t>
      </w:r>
    </w:p>
    <w:p w:rsidR="00EA4BA4" w:rsidRPr="0041719F" w:rsidRDefault="00EA4BA4" w:rsidP="00EA4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Тип проекта</w:t>
      </w:r>
      <w:r w:rsidRPr="004171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 творческий</w:t>
      </w:r>
    </w:p>
    <w:p w:rsidR="00EA4BA4" w:rsidRPr="0041719F" w:rsidRDefault="00EA4BA4" w:rsidP="00EA4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Вид проекта</w:t>
      </w:r>
      <w:r w:rsidRPr="004171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 семейный, групповой, долгосрочный.</w:t>
      </w:r>
    </w:p>
    <w:p w:rsidR="00EA4BA4" w:rsidRPr="0041719F" w:rsidRDefault="00EA4BA4" w:rsidP="00EA4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Место проведения</w:t>
      </w:r>
      <w:r w:rsidRPr="004171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 МБДОУ детский сад № 407</w:t>
      </w:r>
    </w:p>
    <w:p w:rsidR="00EA4BA4" w:rsidRPr="0041719F" w:rsidRDefault="00EA4BA4" w:rsidP="00EA4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Срок реализации проекта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 февраль-апрель  2023</w:t>
      </w:r>
      <w:r w:rsidRPr="004171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года</w:t>
      </w:r>
    </w:p>
    <w:p w:rsidR="00EA4BA4" w:rsidRPr="0041719F" w:rsidRDefault="00EA4BA4" w:rsidP="00EA4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Участники проекта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 Учитель-логопед, дети 6-7</w:t>
      </w:r>
      <w:r w:rsidRPr="0041719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лет; родители.</w:t>
      </w:r>
    </w:p>
    <w:p w:rsidR="004E3ABE" w:rsidRPr="004E3ABE" w:rsidRDefault="00EA4BA4" w:rsidP="004E3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1719F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Форма представления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 игра</w:t>
      </w:r>
    </w:p>
    <w:p w:rsidR="004E3ABE" w:rsidRDefault="004E3ABE" w:rsidP="004E3ABE">
      <w:pPr>
        <w:shd w:val="clear" w:color="auto" w:fill="FFFFFF"/>
        <w:spacing w:after="10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4E3ABE" w:rsidRDefault="004E3ABE" w:rsidP="004E3ABE">
      <w:pPr>
        <w:shd w:val="clear" w:color="auto" w:fill="FFFFFF"/>
        <w:spacing w:after="10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EA4BA4" w:rsidRDefault="00A932FE" w:rsidP="004E3ABE">
      <w:pPr>
        <w:shd w:val="clear" w:color="auto" w:fill="FFFFFF"/>
        <w:spacing w:after="10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АКТУАЛЬНОСТЬ ПРОЕКТЬ</w:t>
      </w:r>
    </w:p>
    <w:p w:rsidR="004E3ABE" w:rsidRPr="0062030A" w:rsidRDefault="003874D7" w:rsidP="0062030A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3874D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Дошкольный возраст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для большинства детей является наиболее благоприятным для активного развития восприятия, памяти, мышления. Ребёнок в этом возрасте физиологически готов к развивающему обучению. Интерес ребёнка к занятиям поддерживается с помощью разнообразных речевых игр и пособий. При подборе заданий были учтены индивидуальные и возрастные особенности этого возраста.</w:t>
      </w:r>
      <w:r w:rsidR="006203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62030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Все задания систематизированы и изучаются в определённой последовательности: от простого к сложному, от изучения звуков к овладению знаниями о буквах, слиянию слоговых элементов в слова.</w:t>
      </w:r>
      <w:proofErr w:type="gramEnd"/>
    </w:p>
    <w:p w:rsidR="004E3ABE" w:rsidRDefault="004E3ABE" w:rsidP="004E3ABE">
      <w:pPr>
        <w:rPr>
          <w:rFonts w:ascii="Times New Roman" w:hAnsi="Times New Roman" w:cs="Times New Roman"/>
          <w:sz w:val="28"/>
          <w:szCs w:val="28"/>
        </w:rPr>
      </w:pPr>
      <w:r w:rsidRPr="0062030A">
        <w:rPr>
          <w:rFonts w:ascii="Times New Roman" w:hAnsi="Times New Roman" w:cs="Times New Roman"/>
          <w:b/>
          <w:sz w:val="32"/>
          <w:szCs w:val="32"/>
        </w:rPr>
        <w:t>Цель:</w:t>
      </w:r>
      <w:r w:rsidRPr="001A6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обучение детей чтению в игровой форме.</w:t>
      </w:r>
    </w:p>
    <w:p w:rsidR="004E3ABE" w:rsidRDefault="004E3ABE" w:rsidP="004E3ABE">
      <w:pPr>
        <w:rPr>
          <w:rFonts w:ascii="Times New Roman" w:hAnsi="Times New Roman" w:cs="Times New Roman"/>
          <w:sz w:val="28"/>
          <w:szCs w:val="28"/>
        </w:rPr>
      </w:pPr>
      <w:r w:rsidRPr="0062030A">
        <w:rPr>
          <w:rFonts w:ascii="Times New Roman" w:hAnsi="Times New Roman" w:cs="Times New Roman"/>
          <w:b/>
          <w:sz w:val="32"/>
          <w:szCs w:val="32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закрепить правильное расположение букв в алфавите; обучить чтению слогов; побудить интерес к чтению; уметь выкладывать слова из букв и слогов; определять первый звук в слове, соотносить его с буквой; развивать восприятие целостного образа слова; расширить словарный запас.</w:t>
      </w:r>
    </w:p>
    <w:p w:rsidR="004E3ABE" w:rsidRPr="0062030A" w:rsidRDefault="004E3ABE" w:rsidP="004E3ABE">
      <w:pPr>
        <w:rPr>
          <w:rFonts w:ascii="Times New Roman" w:hAnsi="Times New Roman" w:cs="Times New Roman"/>
          <w:b/>
          <w:sz w:val="32"/>
          <w:szCs w:val="32"/>
        </w:rPr>
      </w:pPr>
      <w:r w:rsidRPr="0062030A">
        <w:rPr>
          <w:rFonts w:ascii="Times New Roman" w:hAnsi="Times New Roman" w:cs="Times New Roman"/>
          <w:b/>
          <w:sz w:val="32"/>
          <w:szCs w:val="32"/>
        </w:rPr>
        <w:t>Правила игры:</w:t>
      </w:r>
    </w:p>
    <w:p w:rsidR="004E3ABE" w:rsidRDefault="004E3ABE" w:rsidP="004E3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 могут участвовать от 2 до 4 человек. Нужно поставить фигурки на «Старт». Игроки ходят по очереди. В свой ход игрок бросает кубик и переставляет свою фигурку вперёд ровно на столько шагов, сколько выпало точек на кубике. Выигрывает тот, кто первым придёт к «Финишу».</w:t>
      </w:r>
    </w:p>
    <w:p w:rsidR="004E3ABE" w:rsidRDefault="004E3ABE" w:rsidP="004E3ABE">
      <w:pPr>
        <w:rPr>
          <w:rFonts w:ascii="Times New Roman" w:hAnsi="Times New Roman" w:cs="Times New Roman"/>
          <w:sz w:val="28"/>
          <w:szCs w:val="28"/>
        </w:rPr>
      </w:pPr>
      <w:r w:rsidRPr="0062030A">
        <w:rPr>
          <w:rFonts w:ascii="Times New Roman" w:hAnsi="Times New Roman" w:cs="Times New Roman"/>
          <w:b/>
          <w:sz w:val="28"/>
          <w:szCs w:val="28"/>
          <w:u w:val="single"/>
        </w:rPr>
        <w:t>Вариант 1</w:t>
      </w:r>
      <w:r>
        <w:rPr>
          <w:rFonts w:ascii="Times New Roman" w:hAnsi="Times New Roman" w:cs="Times New Roman"/>
          <w:sz w:val="28"/>
          <w:szCs w:val="28"/>
        </w:rPr>
        <w:t>: игрокам предлагается выложить буквы алфавита в правильном порядке.</w:t>
      </w:r>
    </w:p>
    <w:p w:rsidR="004E3ABE" w:rsidRDefault="004E3ABE" w:rsidP="004E3ABE">
      <w:pPr>
        <w:rPr>
          <w:rFonts w:ascii="Times New Roman" w:hAnsi="Times New Roman" w:cs="Times New Roman"/>
          <w:sz w:val="28"/>
          <w:szCs w:val="28"/>
        </w:rPr>
      </w:pPr>
      <w:r w:rsidRPr="0062030A">
        <w:rPr>
          <w:rFonts w:ascii="Times New Roman" w:hAnsi="Times New Roman" w:cs="Times New Roman"/>
          <w:b/>
          <w:sz w:val="28"/>
          <w:szCs w:val="28"/>
          <w:u w:val="single"/>
        </w:rPr>
        <w:t>Вариант 2</w:t>
      </w:r>
      <w:r>
        <w:rPr>
          <w:rFonts w:ascii="Times New Roman" w:hAnsi="Times New Roman" w:cs="Times New Roman"/>
          <w:sz w:val="28"/>
          <w:szCs w:val="28"/>
        </w:rPr>
        <w:t>: игроки по очереди кидают кубик и делают ход, при этом называют буквы алфавита. На какой букве игрок остановился, на эту букву называет слово.</w:t>
      </w:r>
    </w:p>
    <w:p w:rsidR="004E3ABE" w:rsidRDefault="004E3ABE" w:rsidP="004E3ABE">
      <w:pPr>
        <w:rPr>
          <w:rFonts w:ascii="Times New Roman" w:hAnsi="Times New Roman" w:cs="Times New Roman"/>
          <w:sz w:val="28"/>
          <w:szCs w:val="28"/>
        </w:rPr>
      </w:pPr>
      <w:r w:rsidRPr="0062030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Вариант 3</w:t>
      </w:r>
      <w:r>
        <w:rPr>
          <w:rFonts w:ascii="Times New Roman" w:hAnsi="Times New Roman" w:cs="Times New Roman"/>
          <w:sz w:val="28"/>
          <w:szCs w:val="28"/>
        </w:rPr>
        <w:t>: игроки по очереди кидают кубик и делают ход, при этом читают слоги. На каком слоге остановился игрок, на этот слог называет слово.</w:t>
      </w:r>
    </w:p>
    <w:p w:rsidR="004E3ABE" w:rsidRDefault="004E3ABE" w:rsidP="004E3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на пути к финишу игроки будут встречать препятствия.</w:t>
      </w:r>
    </w:p>
    <w:p w:rsidR="004E3ABE" w:rsidRDefault="004E3ABE" w:rsidP="004E3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фигурка попала на красный круг – игрок пропускает следующий ход.</w:t>
      </w:r>
    </w:p>
    <w:p w:rsidR="004E3ABE" w:rsidRDefault="004E3ABE" w:rsidP="004E3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фигурка попала на розовый  круг – игрок выполняет задание из розового конверта. Называет картинку и выкладывает это слово из букв.</w:t>
      </w:r>
    </w:p>
    <w:p w:rsidR="004E3ABE" w:rsidRDefault="004E3ABE" w:rsidP="004E3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фигурка попала на жёлтый круг - игрок выполняет задание из жёлтого конверта. Нужно составить слово из разрезных слогов и прочитать его.</w:t>
      </w:r>
    </w:p>
    <w:p w:rsidR="004E3ABE" w:rsidRDefault="004E3ABE" w:rsidP="004E3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фигурка попала на синий  круг – игрок выполняет задание из синего конверта. Нужно найти среди бу</w:t>
      </w:r>
      <w:proofErr w:type="gramStart"/>
      <w:r>
        <w:rPr>
          <w:rFonts w:ascii="Times New Roman" w:hAnsi="Times New Roman" w:cs="Times New Roman"/>
          <w:sz w:val="28"/>
          <w:szCs w:val="28"/>
        </w:rPr>
        <w:t>кв спр</w:t>
      </w:r>
      <w:proofErr w:type="gramEnd"/>
      <w:r>
        <w:rPr>
          <w:rFonts w:ascii="Times New Roman" w:hAnsi="Times New Roman" w:cs="Times New Roman"/>
          <w:sz w:val="28"/>
          <w:szCs w:val="28"/>
        </w:rPr>
        <w:t>ятанное  слово и прочитать его.</w:t>
      </w:r>
    </w:p>
    <w:p w:rsidR="004E3ABE" w:rsidRPr="001A6B91" w:rsidRDefault="004E3ABE" w:rsidP="004E3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фигурка попала на оранжевый  круг – игрок выполняет задание из оранжевого  конверта. Необходимо назвать картинку, выделить первый звук, обозначить его буквой и поставить соответствующую букву под данной картинкой, и так со всеми словами. Потом из букв прочитать полученное слово.</w:t>
      </w:r>
    </w:p>
    <w:p w:rsidR="00EA4BA4" w:rsidRDefault="0062030A" w:rsidP="006203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030A">
        <w:rPr>
          <w:rFonts w:ascii="Times New Roman" w:hAnsi="Times New Roman" w:cs="Times New Roman"/>
          <w:b/>
          <w:sz w:val="32"/>
          <w:szCs w:val="32"/>
        </w:rPr>
        <w:t>ВЫВОДЫ:</w:t>
      </w:r>
    </w:p>
    <w:p w:rsidR="0062030A" w:rsidRPr="0062030A" w:rsidRDefault="0062030A" w:rsidP="00620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быстро и правильно научить ребёнка читать по слогам, превратите учёбу в игру. Важно, чтобы он самостоятельно смог</w:t>
      </w:r>
      <w:r w:rsidR="00F25BDA">
        <w:rPr>
          <w:rFonts w:ascii="Times New Roman" w:hAnsi="Times New Roman" w:cs="Times New Roman"/>
          <w:sz w:val="28"/>
          <w:szCs w:val="28"/>
        </w:rPr>
        <w:t xml:space="preserve"> складывать буквы в слоги, читать их в книжке, уметь составлять слова, фразы и предложения. В игре он овладеет техникой чтения. Ведь в игре можно расслабиться, не получив стресса. Игра-</w:t>
      </w:r>
      <w:proofErr w:type="spellStart"/>
      <w:r w:rsidR="00F25BDA">
        <w:rPr>
          <w:rFonts w:ascii="Times New Roman" w:hAnsi="Times New Roman" w:cs="Times New Roman"/>
          <w:sz w:val="28"/>
          <w:szCs w:val="28"/>
        </w:rPr>
        <w:t>бродилка</w:t>
      </w:r>
      <w:proofErr w:type="spellEnd"/>
      <w:r w:rsidR="00F25BDA">
        <w:rPr>
          <w:rFonts w:ascii="Times New Roman" w:hAnsi="Times New Roman" w:cs="Times New Roman"/>
          <w:sz w:val="28"/>
          <w:szCs w:val="28"/>
        </w:rPr>
        <w:t xml:space="preserve"> это увлекательная игра, которая учит не только чтению, но и общению со сверстниками.</w:t>
      </w:r>
    </w:p>
    <w:p w:rsidR="0062030A" w:rsidRDefault="000736FF" w:rsidP="006203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Используемая литература:</w:t>
      </w:r>
    </w:p>
    <w:p w:rsidR="000736FF" w:rsidRDefault="000736FF" w:rsidP="00073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>
        <w:rPr>
          <w:rFonts w:ascii="Times New Roman" w:hAnsi="Times New Roman" w:cs="Times New Roman"/>
          <w:sz w:val="28"/>
          <w:szCs w:val="28"/>
        </w:rPr>
        <w:t>Астафьева Е.О. «Играем. Читаем. Пишем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.», </w:t>
      </w:r>
      <w:proofErr w:type="gramEnd"/>
      <w:r>
        <w:rPr>
          <w:rFonts w:ascii="Times New Roman" w:hAnsi="Times New Roman" w:cs="Times New Roman"/>
          <w:sz w:val="28"/>
          <w:szCs w:val="28"/>
        </w:rPr>
        <w:t>Москва, 1999г;</w:t>
      </w:r>
    </w:p>
    <w:p w:rsidR="000736FF" w:rsidRDefault="000736FF" w:rsidP="00073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Селивёрстова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«Речевые игры с детьми», Москва, 1994г;</w:t>
      </w:r>
    </w:p>
    <w:p w:rsidR="000736FF" w:rsidRPr="000736FF" w:rsidRDefault="000736FF" w:rsidP="00073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3Мирошник М.И.,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Самохвалова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«Я читаю!», Ростов – на – Дону, 2013г.</w:t>
      </w:r>
      <w:bookmarkStart w:id="0" w:name="_GoBack"/>
      <w:bookmarkEnd w:id="0"/>
    </w:p>
    <w:sectPr w:rsidR="000736FF" w:rsidRPr="000736FF" w:rsidSect="003E4BB0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8A4"/>
    <w:rsid w:val="000736FF"/>
    <w:rsid w:val="00253CC3"/>
    <w:rsid w:val="002A07F3"/>
    <w:rsid w:val="003874D7"/>
    <w:rsid w:val="003B6272"/>
    <w:rsid w:val="003C68A4"/>
    <w:rsid w:val="003E4BB0"/>
    <w:rsid w:val="004E3ABE"/>
    <w:rsid w:val="004F5717"/>
    <w:rsid w:val="0056202D"/>
    <w:rsid w:val="0062030A"/>
    <w:rsid w:val="00A932FE"/>
    <w:rsid w:val="00B83A70"/>
    <w:rsid w:val="00BF5EB6"/>
    <w:rsid w:val="00EA4BA4"/>
    <w:rsid w:val="00F2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2252-45CE-40C0-B0F2-EBE3B5DB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12</cp:revision>
  <dcterms:created xsi:type="dcterms:W3CDTF">2023-08-17T04:59:00Z</dcterms:created>
  <dcterms:modified xsi:type="dcterms:W3CDTF">2023-08-21T17:48:00Z</dcterms:modified>
</cp:coreProperties>
</file>