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03" w:rsidRPr="00F64603" w:rsidRDefault="00F64603" w:rsidP="00F64603">
      <w:pPr>
        <w:spacing w:after="0" w:line="240" w:lineRule="auto"/>
        <w:jc w:val="center"/>
        <w:rPr>
          <w:rFonts w:ascii="Verdana" w:hAnsi="Verdana" w:cs="Times New Roman"/>
          <w:b/>
          <w:bCs/>
          <w:sz w:val="21"/>
          <w:szCs w:val="21"/>
          <w:lang w:eastAsia="ru-RU"/>
        </w:rPr>
      </w:pPr>
      <w:r w:rsidRPr="00F64603">
        <w:rPr>
          <w:rFonts w:ascii="Arial" w:hAnsi="Arial" w:cs="Arial"/>
          <w:b/>
          <w:bCs/>
          <w:sz w:val="24"/>
          <w:szCs w:val="24"/>
          <w:lang w:eastAsia="ru-RU"/>
        </w:rPr>
        <w:t>ФЕДЕРАЛЬНАЯ СЛУЖБА ПО ТРУДУ И ЗАНЯТОСТИ</w:t>
      </w:r>
    </w:p>
    <w:p w:rsidR="00F64603" w:rsidRPr="00F64603" w:rsidRDefault="00F64603" w:rsidP="00F64603">
      <w:pPr>
        <w:spacing w:after="0" w:line="240" w:lineRule="auto"/>
        <w:jc w:val="center"/>
        <w:rPr>
          <w:rFonts w:ascii="Verdana" w:hAnsi="Verdana" w:cs="Times New Roman"/>
          <w:b/>
          <w:bCs/>
          <w:sz w:val="21"/>
          <w:szCs w:val="21"/>
          <w:lang w:eastAsia="ru-RU"/>
        </w:rPr>
      </w:pPr>
    </w:p>
    <w:p w:rsidR="00F64603" w:rsidRPr="00F64603" w:rsidRDefault="00F64603" w:rsidP="00F64603">
      <w:pPr>
        <w:spacing w:after="0" w:line="240" w:lineRule="auto"/>
        <w:jc w:val="center"/>
        <w:rPr>
          <w:rFonts w:ascii="Verdana" w:hAnsi="Verdana" w:cs="Times New Roman"/>
          <w:b/>
          <w:bCs/>
          <w:sz w:val="21"/>
          <w:szCs w:val="21"/>
          <w:lang w:eastAsia="ru-RU"/>
        </w:rPr>
      </w:pPr>
      <w:r w:rsidRPr="00F64603">
        <w:rPr>
          <w:rFonts w:ascii="Arial" w:hAnsi="Arial" w:cs="Arial"/>
          <w:b/>
          <w:bCs/>
          <w:sz w:val="24"/>
          <w:szCs w:val="24"/>
          <w:lang w:eastAsia="ru-RU"/>
        </w:rPr>
        <w:t>ИНФОРМАЦИЯ</w:t>
      </w:r>
    </w:p>
    <w:p w:rsidR="00F64603" w:rsidRDefault="00F64603" w:rsidP="00F64603">
      <w:pPr>
        <w:pStyle w:val="2"/>
        <w:rPr>
          <w:lang w:eastAsia="ru-RU"/>
        </w:rPr>
      </w:pPr>
    </w:p>
    <w:p w:rsidR="00F64603" w:rsidRPr="00F64603" w:rsidRDefault="00F64603" w:rsidP="00F64603">
      <w:pPr>
        <w:jc w:val="center"/>
        <w:rPr>
          <w:rFonts w:ascii="Arial" w:hAnsi="Arial" w:cs="Arial"/>
          <w:b/>
          <w:sz w:val="24"/>
          <w:szCs w:val="24"/>
          <w:lang w:eastAsia="ru-RU"/>
        </w:rPr>
      </w:pPr>
      <w:r w:rsidRPr="00F64603">
        <w:rPr>
          <w:rFonts w:ascii="Arial" w:hAnsi="Arial" w:cs="Arial"/>
          <w:b/>
          <w:sz w:val="24"/>
          <w:szCs w:val="24"/>
          <w:lang w:eastAsia="ru-RU"/>
        </w:rPr>
        <w:t xml:space="preserve">от </w:t>
      </w:r>
      <w:r>
        <w:rPr>
          <w:rFonts w:ascii="Arial" w:hAnsi="Arial" w:cs="Arial"/>
          <w:b/>
          <w:sz w:val="24"/>
          <w:szCs w:val="24"/>
          <w:lang w:val="en-US" w:eastAsia="ru-RU"/>
        </w:rPr>
        <w:t>4</w:t>
      </w:r>
      <w:r w:rsidRPr="00F64603">
        <w:rPr>
          <w:rFonts w:ascii="Arial" w:hAnsi="Arial" w:cs="Arial"/>
          <w:b/>
          <w:sz w:val="24"/>
          <w:szCs w:val="24"/>
          <w:lang w:eastAsia="ru-RU"/>
        </w:rPr>
        <w:t xml:space="preserve"> июня 2020 года</w:t>
      </w:r>
    </w:p>
    <w:p w:rsidR="00F64603" w:rsidRPr="00F64603" w:rsidRDefault="00F64603" w:rsidP="00F64603">
      <w:pPr>
        <w:pStyle w:val="2"/>
        <w:rPr>
          <w:lang w:eastAsia="ru-RU"/>
        </w:rPr>
      </w:pPr>
      <w:r w:rsidRPr="00F64603">
        <w:rPr>
          <w:lang w:eastAsia="ru-RU"/>
        </w:rPr>
        <w:t>Выходные в июне: как отдыхаем и как оплачивается</w:t>
      </w:r>
    </w:p>
    <w:p w:rsidR="00F64603" w:rsidRDefault="00F64603" w:rsidP="00F64603">
      <w:pPr>
        <w:pStyle w:val="2"/>
      </w:pP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r w:rsidRPr="00F64603">
        <w:rPr>
          <w:rFonts w:ascii="Arial" w:hAnsi="Arial" w:cs="Arial"/>
          <w:color w:val="333333"/>
          <w:sz w:val="24"/>
          <w:szCs w:val="24"/>
          <w:lang w:eastAsia="ru-RU"/>
        </w:rPr>
        <w:t>Сокращённая рабочая неделя с 8 по 11 июня и длинные выходные ожидают  россиян в связи с празднованием Дня России 12 июня. Продолжительность рабочего дня 11 июня сокращается на 1 час в связи с тем, что он является предпраздничным.</w:t>
      </w: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r w:rsidRPr="00F64603">
        <w:rPr>
          <w:rFonts w:ascii="Arial" w:hAnsi="Arial" w:cs="Arial"/>
          <w:color w:val="333333"/>
          <w:sz w:val="24"/>
          <w:szCs w:val="24"/>
          <w:lang w:eastAsia="ru-RU"/>
        </w:rPr>
        <w:t>Кроме того, в соответствии с Указом Президента России 24 июня объявлен нерабочим днем с сохранением заработной платы. Таким образом, рабочими будут дни с 22 по 23 июня и с 25 по 26 июня. Объявление нерабочего дня на размере заработной платы не отражается, месячная зарплата работников не снижается. При этом работникам, оплачиваемым сдельно, за указанный нерабочий день выплачивается соответствующее вознаграждение, определяемое локальным нормативным актом работодателя.</w:t>
      </w: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p>
    <w:p w:rsidR="00F64603" w:rsidRPr="00F64603" w:rsidRDefault="00F64603" w:rsidP="00F64603">
      <w:pPr>
        <w:shd w:val="clear" w:color="auto" w:fill="FFFFFF"/>
        <w:spacing w:after="0" w:line="276" w:lineRule="auto"/>
        <w:ind w:firstLine="567"/>
        <w:jc w:val="both"/>
        <w:rPr>
          <w:rFonts w:ascii="Arial" w:hAnsi="Arial" w:cs="Arial"/>
          <w:color w:val="333333"/>
          <w:sz w:val="24"/>
          <w:szCs w:val="24"/>
          <w:lang w:eastAsia="ru-RU"/>
        </w:rPr>
      </w:pPr>
      <w:r w:rsidRPr="00F64603">
        <w:rPr>
          <w:rFonts w:ascii="Arial" w:hAnsi="Arial" w:cs="Arial"/>
          <w:color w:val="333333"/>
          <w:sz w:val="24"/>
          <w:szCs w:val="24"/>
          <w:lang w:eastAsia="ru-RU"/>
        </w:rPr>
        <w:t>Поскольку 24 июня является нерабочим днем с сохранением заработной платы, то 23 июня предпраздничным не считается, и его продолжительность на час не сокращается.</w:t>
      </w:r>
    </w:p>
    <w:p w:rsidR="00F64603" w:rsidRPr="00F64603" w:rsidRDefault="00F64603" w:rsidP="00F64603">
      <w:pPr>
        <w:pStyle w:val="2"/>
        <w:spacing w:line="276" w:lineRule="auto"/>
        <w:ind w:firstLine="567"/>
        <w:jc w:val="both"/>
        <w:rPr>
          <w:b w:val="0"/>
          <w:lang w:val="en-US"/>
        </w:rPr>
      </w:pPr>
      <w:r>
        <w:rPr>
          <w:b w:val="0"/>
          <w:lang w:val="en-US"/>
        </w:rPr>
        <w:t>_______________________________________________________________</w:t>
      </w:r>
    </w:p>
    <w:sectPr w:rsidR="00F64603" w:rsidRPr="00F64603" w:rsidSect="00F64603">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16A" w:rsidRDefault="00D0016A" w:rsidP="00F64603">
      <w:pPr>
        <w:spacing w:after="0" w:line="240" w:lineRule="auto"/>
      </w:pPr>
      <w:r>
        <w:separator/>
      </w:r>
    </w:p>
  </w:endnote>
  <w:endnote w:type="continuationSeparator" w:id="0">
    <w:p w:rsidR="00D0016A" w:rsidRDefault="00D0016A" w:rsidP="00F64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03" w:rsidRPr="00F64603" w:rsidRDefault="00F64603">
    <w:pPr>
      <w:pStyle w:val="a7"/>
    </w:pPr>
    <w:r>
      <w:t>Источник</w:t>
    </w:r>
    <w:r w:rsidRPr="00F64603">
      <w:t xml:space="preserve">: </w:t>
    </w:r>
    <w:hyperlink r:id="rId1" w:history="1">
      <w:r w:rsidRPr="00F64603">
        <w:rPr>
          <w:color w:val="0000FF"/>
          <w:u w:val="single"/>
        </w:rPr>
        <w:t>https://www.rostrud.ru/press_center/novosti/895993/</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16A" w:rsidRDefault="00D0016A" w:rsidP="00F64603">
      <w:pPr>
        <w:spacing w:after="0" w:line="240" w:lineRule="auto"/>
      </w:pPr>
      <w:r>
        <w:separator/>
      </w:r>
    </w:p>
  </w:footnote>
  <w:footnote w:type="continuationSeparator" w:id="0">
    <w:p w:rsidR="00D0016A" w:rsidRDefault="00D0016A" w:rsidP="00F64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4603"/>
    <w:rsid w:val="003532AA"/>
    <w:rsid w:val="0040334E"/>
    <w:rsid w:val="004B7CA1"/>
    <w:rsid w:val="006B5085"/>
    <w:rsid w:val="00722500"/>
    <w:rsid w:val="00891668"/>
    <w:rsid w:val="008F0535"/>
    <w:rsid w:val="00BE5561"/>
    <w:rsid w:val="00D0016A"/>
    <w:rsid w:val="00DE5F60"/>
    <w:rsid w:val="00F64603"/>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F64603"/>
    <w:pPr>
      <w:spacing w:after="0" w:line="240" w:lineRule="auto"/>
      <w:jc w:val="center"/>
    </w:pPr>
    <w:rPr>
      <w:rFonts w:ascii="Arial" w:hAnsi="Arial" w:cs="Arial"/>
      <w:b/>
      <w:caps/>
      <w:sz w:val="24"/>
      <w:szCs w:val="24"/>
    </w:rPr>
  </w:style>
  <w:style w:type="character" w:customStyle="1" w:styleId="20">
    <w:name w:val="Стиль2 Знак"/>
    <w:basedOn w:val="a0"/>
    <w:link w:val="2"/>
    <w:locked/>
    <w:rsid w:val="00F64603"/>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829636508">
      <w:marLeft w:val="0"/>
      <w:marRight w:val="0"/>
      <w:marTop w:val="0"/>
      <w:marBottom w:val="0"/>
      <w:divBdr>
        <w:top w:val="none" w:sz="0" w:space="0" w:color="auto"/>
        <w:left w:val="none" w:sz="0" w:space="0" w:color="auto"/>
        <w:bottom w:val="none" w:sz="0" w:space="0" w:color="auto"/>
        <w:right w:val="none" w:sz="0" w:space="0" w:color="auto"/>
      </w:divBdr>
      <w:divsChild>
        <w:div w:id="829636507">
          <w:marLeft w:val="0"/>
          <w:marRight w:val="0"/>
          <w:marTop w:val="0"/>
          <w:marBottom w:val="0"/>
          <w:divBdr>
            <w:top w:val="none" w:sz="0" w:space="0" w:color="auto"/>
            <w:left w:val="none" w:sz="0" w:space="0" w:color="auto"/>
            <w:bottom w:val="none" w:sz="0" w:space="0" w:color="auto"/>
            <w:right w:val="none" w:sz="0" w:space="0" w:color="auto"/>
          </w:divBdr>
        </w:div>
        <w:div w:id="829636509">
          <w:marLeft w:val="0"/>
          <w:marRight w:val="0"/>
          <w:marTop w:val="0"/>
          <w:marBottom w:val="0"/>
          <w:divBdr>
            <w:top w:val="none" w:sz="0" w:space="0" w:color="auto"/>
            <w:left w:val="none" w:sz="0" w:space="0" w:color="auto"/>
            <w:bottom w:val="none" w:sz="0" w:space="0" w:color="auto"/>
            <w:right w:val="none" w:sz="0" w:space="0" w:color="auto"/>
          </w:divBdr>
        </w:div>
        <w:div w:id="829636510">
          <w:marLeft w:val="0"/>
          <w:marRight w:val="0"/>
          <w:marTop w:val="0"/>
          <w:marBottom w:val="0"/>
          <w:divBdr>
            <w:top w:val="none" w:sz="0" w:space="0" w:color="auto"/>
            <w:left w:val="none" w:sz="0" w:space="0" w:color="auto"/>
            <w:bottom w:val="none" w:sz="0" w:space="0" w:color="auto"/>
            <w:right w:val="none" w:sz="0" w:space="0" w:color="auto"/>
          </w:divBdr>
        </w:div>
        <w:div w:id="829636513">
          <w:marLeft w:val="0"/>
          <w:marRight w:val="0"/>
          <w:marTop w:val="0"/>
          <w:marBottom w:val="0"/>
          <w:divBdr>
            <w:top w:val="none" w:sz="0" w:space="0" w:color="auto"/>
            <w:left w:val="none" w:sz="0" w:space="0" w:color="auto"/>
            <w:bottom w:val="none" w:sz="0" w:space="0" w:color="auto"/>
            <w:right w:val="none" w:sz="0" w:space="0" w:color="auto"/>
          </w:divBdr>
        </w:div>
        <w:div w:id="829636514">
          <w:marLeft w:val="0"/>
          <w:marRight w:val="0"/>
          <w:marTop w:val="0"/>
          <w:marBottom w:val="0"/>
          <w:divBdr>
            <w:top w:val="none" w:sz="0" w:space="0" w:color="auto"/>
            <w:left w:val="none" w:sz="0" w:space="0" w:color="auto"/>
            <w:bottom w:val="none" w:sz="0" w:space="0" w:color="auto"/>
            <w:right w:val="none" w:sz="0" w:space="0" w:color="auto"/>
          </w:divBdr>
        </w:div>
      </w:divsChild>
    </w:div>
    <w:div w:id="829636511">
      <w:marLeft w:val="0"/>
      <w:marRight w:val="0"/>
      <w:marTop w:val="0"/>
      <w:marBottom w:val="0"/>
      <w:divBdr>
        <w:top w:val="none" w:sz="0" w:space="0" w:color="auto"/>
        <w:left w:val="none" w:sz="0" w:space="0" w:color="auto"/>
        <w:bottom w:val="none" w:sz="0" w:space="0" w:color="auto"/>
        <w:right w:val="none" w:sz="0" w:space="0" w:color="auto"/>
      </w:divBdr>
    </w:div>
    <w:div w:id="82963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ostrud.ru/press_center/novosti/895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906</Characters>
  <Application>Microsoft Office Word</Application>
  <DocSecurity>0</DocSecurity>
  <Lines>7</Lines>
  <Paragraphs>2</Paragraphs>
  <ScaleCrop>false</ScaleCrop>
  <Company>NPO</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User</cp:lastModifiedBy>
  <cp:revision>2</cp:revision>
  <dcterms:created xsi:type="dcterms:W3CDTF">2020-06-17T07:00:00Z</dcterms:created>
  <dcterms:modified xsi:type="dcterms:W3CDTF">2020-06-17T07:00:00Z</dcterms:modified>
</cp:coreProperties>
</file>